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275" w:rsidRPr="00CA7275" w:rsidRDefault="00CA7275" w:rsidP="00EF30F5">
      <w:pPr>
        <w:shd w:val="clear" w:color="auto" w:fill="FFFFFF"/>
        <w:spacing w:before="238" w:line="648" w:lineRule="exact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CA7275">
        <w:rPr>
          <w:rFonts w:ascii="Times New Roman" w:hAnsi="Times New Roman" w:cs="Times New Roman"/>
          <w:b/>
          <w:bCs/>
          <w:sz w:val="38"/>
          <w:szCs w:val="38"/>
        </w:rPr>
        <w:t>СМЕРТЕЛЬНО ОПАСНЫЕ   СМЕСИ</w:t>
      </w:r>
    </w:p>
    <w:p w:rsidR="00CA7275" w:rsidRPr="00CA7275" w:rsidRDefault="00CA7275" w:rsidP="00CA7275">
      <w:pPr>
        <w:shd w:val="clear" w:color="auto" w:fill="FFFFFF"/>
        <w:spacing w:before="223" w:line="461" w:lineRule="exact"/>
        <w:ind w:left="14" w:firstLine="648"/>
        <w:jc w:val="both"/>
        <w:rPr>
          <w:rFonts w:ascii="Times New Roman" w:hAnsi="Times New Roman" w:cs="Times New Roman"/>
        </w:rPr>
      </w:pPr>
      <w:r w:rsidRPr="00CA7275">
        <w:rPr>
          <w:rFonts w:ascii="Times New Roman" w:hAnsi="Times New Roman" w:cs="Times New Roman"/>
          <w:b/>
          <w:bCs/>
          <w:sz w:val="38"/>
          <w:szCs w:val="38"/>
        </w:rPr>
        <w:t>В медицинские учреждения Российской Федерации всё чаще поступают молодые люди в состоянии тяжёлого отравления, вызванного употреблением курительных смесей.</w:t>
      </w:r>
    </w:p>
    <w:p w:rsidR="00CA7275" w:rsidRPr="00CA7275" w:rsidRDefault="00CA7275" w:rsidP="00CA7275">
      <w:pPr>
        <w:shd w:val="clear" w:color="auto" w:fill="FFFFFF"/>
        <w:spacing w:line="461" w:lineRule="exact"/>
        <w:ind w:left="29" w:firstLine="720"/>
        <w:jc w:val="both"/>
        <w:rPr>
          <w:rFonts w:ascii="Times New Roman" w:hAnsi="Times New Roman" w:cs="Times New Roman"/>
        </w:rPr>
      </w:pPr>
      <w:r w:rsidRPr="00CA7275">
        <w:rPr>
          <w:rFonts w:ascii="Times New Roman" w:hAnsi="Times New Roman" w:cs="Times New Roman"/>
          <w:sz w:val="38"/>
          <w:szCs w:val="38"/>
        </w:rPr>
        <w:t>Во всех случаях медики отмечают ярко выраженное психотропное и наркотическое действие на организм.</w:t>
      </w:r>
    </w:p>
    <w:p w:rsidR="00CA7275" w:rsidRPr="00CA7275" w:rsidRDefault="00CA7275" w:rsidP="00CA7275">
      <w:pPr>
        <w:shd w:val="clear" w:color="auto" w:fill="FFFFFF"/>
        <w:spacing w:line="461" w:lineRule="exact"/>
        <w:ind w:left="22" w:firstLine="698"/>
        <w:jc w:val="both"/>
        <w:rPr>
          <w:rFonts w:ascii="Times New Roman" w:hAnsi="Times New Roman" w:cs="Times New Roman"/>
        </w:rPr>
      </w:pPr>
      <w:r w:rsidRPr="00CA7275">
        <w:rPr>
          <w:rFonts w:ascii="Times New Roman" w:hAnsi="Times New Roman" w:cs="Times New Roman"/>
          <w:sz w:val="38"/>
          <w:szCs w:val="38"/>
        </w:rPr>
        <w:t xml:space="preserve">Данное вещество воздействует на рецепторы головного мозга. При хроническом потреблении курительные </w:t>
      </w:r>
      <w:proofErr w:type="spellStart"/>
      <w:r w:rsidRPr="00CA7275">
        <w:rPr>
          <w:rFonts w:ascii="Times New Roman" w:hAnsi="Times New Roman" w:cs="Times New Roman"/>
          <w:sz w:val="38"/>
          <w:szCs w:val="38"/>
        </w:rPr>
        <w:t>миксы</w:t>
      </w:r>
      <w:proofErr w:type="spellEnd"/>
      <w:r w:rsidRPr="00CA7275">
        <w:rPr>
          <w:rFonts w:ascii="Times New Roman" w:hAnsi="Times New Roman" w:cs="Times New Roman"/>
          <w:sz w:val="38"/>
          <w:szCs w:val="38"/>
        </w:rPr>
        <w:t xml:space="preserve"> вызывают поражение коры головного мозга, проявляющееся в расстройствах моторных и речевых навыков, памяти.</w:t>
      </w:r>
    </w:p>
    <w:p w:rsidR="00CA7275" w:rsidRPr="00CA7275" w:rsidRDefault="00CA7275" w:rsidP="00CA7275">
      <w:pPr>
        <w:shd w:val="clear" w:color="auto" w:fill="FFFFFF"/>
        <w:tabs>
          <w:tab w:val="left" w:pos="5033"/>
          <w:tab w:val="left" w:pos="6890"/>
        </w:tabs>
        <w:spacing w:line="461" w:lineRule="exact"/>
        <w:ind w:left="734"/>
        <w:jc w:val="both"/>
        <w:rPr>
          <w:rFonts w:ascii="Times New Roman" w:hAnsi="Times New Roman" w:cs="Times New Roman"/>
        </w:rPr>
      </w:pPr>
      <w:r w:rsidRPr="00CA7275">
        <w:rPr>
          <w:rFonts w:ascii="Times New Roman" w:hAnsi="Times New Roman" w:cs="Times New Roman"/>
          <w:b/>
          <w:bCs/>
          <w:sz w:val="38"/>
          <w:szCs w:val="38"/>
          <w:u w:val="single"/>
        </w:rPr>
        <w:t>Предупреждаем</w:t>
      </w:r>
      <w:r w:rsidRPr="00CA7275">
        <w:rPr>
          <w:rFonts w:ascii="Times New Roman" w:hAnsi="Times New Roman" w:cs="Times New Roman"/>
          <w:b/>
          <w:bCs/>
          <w:sz w:val="38"/>
          <w:szCs w:val="38"/>
        </w:rPr>
        <w:t>,</w:t>
      </w:r>
      <w:r w:rsidRPr="00CA7275">
        <w:rPr>
          <w:rFonts w:ascii="Times New Roman" w:hAnsi="Times New Roman" w:cs="Times New Roman"/>
          <w:b/>
          <w:bCs/>
          <w:sz w:val="38"/>
          <w:szCs w:val="38"/>
        </w:rPr>
        <w:tab/>
      </w:r>
      <w:r w:rsidRPr="00CA7275">
        <w:rPr>
          <w:rFonts w:ascii="Times New Roman" w:hAnsi="Times New Roman" w:cs="Times New Roman"/>
          <w:spacing w:val="-7"/>
          <w:sz w:val="38"/>
          <w:szCs w:val="38"/>
        </w:rPr>
        <w:t>что</w:t>
      </w:r>
      <w:r w:rsidRPr="00CA7275">
        <w:rPr>
          <w:rFonts w:ascii="Times New Roman" w:hAnsi="Times New Roman" w:cs="Times New Roman"/>
          <w:sz w:val="38"/>
          <w:szCs w:val="38"/>
        </w:rPr>
        <w:tab/>
      </w:r>
      <w:r w:rsidRPr="00CA7275">
        <w:rPr>
          <w:rFonts w:ascii="Times New Roman" w:hAnsi="Times New Roman" w:cs="Times New Roman"/>
          <w:b/>
          <w:bCs/>
          <w:sz w:val="38"/>
          <w:szCs w:val="38"/>
          <w:u w:val="single"/>
        </w:rPr>
        <w:t>употребление</w:t>
      </w:r>
    </w:p>
    <w:p w:rsidR="00CA7275" w:rsidRPr="00CA7275" w:rsidRDefault="00CA7275" w:rsidP="00CA7275">
      <w:pPr>
        <w:shd w:val="clear" w:color="auto" w:fill="FFFFFF"/>
        <w:spacing w:line="461" w:lineRule="exact"/>
        <w:jc w:val="both"/>
        <w:rPr>
          <w:rFonts w:ascii="Times New Roman" w:hAnsi="Times New Roman" w:cs="Times New Roman"/>
        </w:rPr>
      </w:pPr>
      <w:r w:rsidRPr="00CA7275">
        <w:rPr>
          <w:rFonts w:ascii="Times New Roman" w:hAnsi="Times New Roman" w:cs="Times New Roman"/>
          <w:b/>
          <w:bCs/>
          <w:sz w:val="38"/>
          <w:szCs w:val="38"/>
          <w:u w:val="single"/>
        </w:rPr>
        <w:t>курительных смесей может привести к тяжелейшим отравлениям, в том числе с летальным исходом!</w:t>
      </w:r>
    </w:p>
    <w:p w:rsidR="00CA7275" w:rsidRPr="00CA7275" w:rsidRDefault="00CA7275" w:rsidP="00CA7275">
      <w:pPr>
        <w:shd w:val="clear" w:color="auto" w:fill="FFFFFF"/>
        <w:spacing w:before="252" w:line="461" w:lineRule="exact"/>
        <w:ind w:left="14" w:right="14" w:firstLine="713"/>
        <w:jc w:val="both"/>
        <w:rPr>
          <w:rFonts w:ascii="Times New Roman" w:hAnsi="Times New Roman" w:cs="Times New Roman"/>
        </w:rPr>
      </w:pPr>
      <w:r w:rsidRPr="00CA7275">
        <w:rPr>
          <w:rFonts w:ascii="Times New Roman" w:hAnsi="Times New Roman" w:cs="Times New Roman"/>
          <w:sz w:val="38"/>
          <w:szCs w:val="38"/>
        </w:rPr>
        <w:t xml:space="preserve">Будьте внимательны к своим детям, при возникновении подозрения об употреблении курительных смесей немедленно </w:t>
      </w:r>
      <w:r w:rsidRPr="00CA7275">
        <w:rPr>
          <w:rFonts w:ascii="Times New Roman" w:hAnsi="Times New Roman" w:cs="Times New Roman"/>
          <w:b/>
          <w:bCs/>
          <w:sz w:val="38"/>
          <w:szCs w:val="38"/>
        </w:rPr>
        <w:t>обращайтесь в наркологическую службу Вологодской области и правоохранительные органы.</w:t>
      </w:r>
    </w:p>
    <w:p w:rsidR="00CA7275" w:rsidRPr="00CA7275" w:rsidRDefault="00CA7275" w:rsidP="00CA7275">
      <w:pPr>
        <w:shd w:val="clear" w:color="auto" w:fill="FFFFFF"/>
        <w:spacing w:before="7"/>
        <w:ind w:left="14"/>
        <w:jc w:val="center"/>
        <w:rPr>
          <w:rFonts w:ascii="Times New Roman" w:hAnsi="Times New Roman" w:cs="Times New Roman"/>
          <w:bCs/>
          <w:sz w:val="38"/>
          <w:szCs w:val="38"/>
        </w:rPr>
      </w:pPr>
    </w:p>
    <w:p w:rsidR="00CA7275" w:rsidRPr="00CA7275" w:rsidRDefault="00CA7275" w:rsidP="00CA7275">
      <w:pPr>
        <w:shd w:val="clear" w:color="auto" w:fill="FFFFFF"/>
        <w:spacing w:before="7"/>
        <w:ind w:left="1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A7275">
        <w:rPr>
          <w:rFonts w:ascii="Times New Roman" w:hAnsi="Times New Roman" w:cs="Times New Roman"/>
          <w:b/>
          <w:bCs/>
          <w:sz w:val="38"/>
          <w:szCs w:val="38"/>
        </w:rPr>
        <w:t>Н</w:t>
      </w:r>
      <w:proofErr w:type="gramStart"/>
      <w:r w:rsidRPr="00CA7275">
        <w:rPr>
          <w:rFonts w:ascii="Times New Roman" w:hAnsi="Times New Roman" w:cs="Times New Roman"/>
          <w:b/>
          <w:sz w:val="38"/>
          <w:szCs w:val="38"/>
          <w:lang w:val="en-US"/>
        </w:rPr>
        <w:t>e</w:t>
      </w:r>
      <w:proofErr w:type="gramEnd"/>
      <w:r w:rsidRPr="00CA7275">
        <w:rPr>
          <w:rFonts w:ascii="Times New Roman" w:hAnsi="Times New Roman" w:cs="Times New Roman"/>
          <w:b/>
          <w:sz w:val="38"/>
          <w:szCs w:val="38"/>
        </w:rPr>
        <w:t xml:space="preserve"> думайте, что это может коснуться</w:t>
      </w:r>
    </w:p>
    <w:p w:rsidR="00CA7275" w:rsidRPr="00CA7275" w:rsidRDefault="00CA7275" w:rsidP="00CA7275">
      <w:pPr>
        <w:shd w:val="clear" w:color="auto" w:fill="FFFFFF"/>
        <w:spacing w:before="72" w:line="382" w:lineRule="exact"/>
        <w:ind w:left="1426" w:firstLine="1541"/>
        <w:rPr>
          <w:rFonts w:ascii="Times New Roman" w:hAnsi="Times New Roman" w:cs="Times New Roman"/>
          <w:b/>
          <w:sz w:val="38"/>
          <w:szCs w:val="38"/>
        </w:rPr>
      </w:pPr>
      <w:r w:rsidRPr="00CA7275">
        <w:rPr>
          <w:rFonts w:ascii="Times New Roman" w:hAnsi="Times New Roman" w:cs="Times New Roman"/>
          <w:b/>
          <w:sz w:val="38"/>
          <w:szCs w:val="38"/>
        </w:rPr>
        <w:t xml:space="preserve">любого, но не ВАС! </w:t>
      </w:r>
    </w:p>
    <w:p w:rsidR="00CA7275" w:rsidRPr="00CA7275" w:rsidRDefault="00CA7275" w:rsidP="00CA7275">
      <w:pPr>
        <w:shd w:val="clear" w:color="auto" w:fill="FFFFFF"/>
        <w:spacing w:before="72" w:line="382" w:lineRule="exact"/>
        <w:ind w:left="1426"/>
        <w:rPr>
          <w:rFonts w:ascii="Times New Roman" w:hAnsi="Times New Roman" w:cs="Times New Roman"/>
          <w:sz w:val="32"/>
          <w:szCs w:val="32"/>
        </w:rPr>
      </w:pPr>
      <w:r w:rsidRPr="00CA7275">
        <w:rPr>
          <w:rFonts w:ascii="Times New Roman" w:hAnsi="Times New Roman" w:cs="Times New Roman"/>
          <w:spacing w:val="-18"/>
          <w:sz w:val="38"/>
          <w:szCs w:val="38"/>
        </w:rPr>
        <w:t xml:space="preserve">телефон доверия </w:t>
      </w:r>
      <w:proofErr w:type="spellStart"/>
      <w:r w:rsidRPr="00CA7275">
        <w:rPr>
          <w:rFonts w:ascii="Times New Roman" w:hAnsi="Times New Roman" w:cs="Times New Roman"/>
          <w:spacing w:val="-18"/>
          <w:sz w:val="38"/>
          <w:szCs w:val="38"/>
        </w:rPr>
        <w:t>наркоконтроля</w:t>
      </w:r>
      <w:proofErr w:type="spellEnd"/>
      <w:r w:rsidRPr="00CA7275">
        <w:rPr>
          <w:rFonts w:ascii="Times New Roman" w:hAnsi="Times New Roman" w:cs="Times New Roman"/>
          <w:spacing w:val="-18"/>
          <w:sz w:val="38"/>
          <w:szCs w:val="38"/>
        </w:rPr>
        <w:t xml:space="preserve"> – (8172) 78-63-63 </w:t>
      </w:r>
      <w:r w:rsidRPr="00CA7275">
        <w:rPr>
          <w:rFonts w:ascii="Times New Roman" w:hAnsi="Times New Roman" w:cs="Times New Roman"/>
          <w:sz w:val="32"/>
          <w:szCs w:val="32"/>
        </w:rPr>
        <w:t>наркологической службы — (8172) 54-51-38</w:t>
      </w:r>
    </w:p>
    <w:p w:rsidR="00CA7275" w:rsidRPr="00CA7275" w:rsidRDefault="00CA7275" w:rsidP="00CA7275">
      <w:pPr>
        <w:shd w:val="clear" w:color="auto" w:fill="FFFFFF"/>
        <w:spacing w:before="72" w:line="382" w:lineRule="exact"/>
        <w:ind w:left="1426"/>
        <w:rPr>
          <w:rFonts w:ascii="Times New Roman" w:hAnsi="Times New Roman" w:cs="Times New Roman"/>
          <w:sz w:val="20"/>
          <w:szCs w:val="20"/>
        </w:rPr>
      </w:pPr>
      <w:r w:rsidRPr="00CA7275">
        <w:rPr>
          <w:rFonts w:ascii="Times New Roman" w:hAnsi="Times New Roman" w:cs="Times New Roman"/>
          <w:sz w:val="32"/>
          <w:szCs w:val="32"/>
        </w:rPr>
        <w:t>общественный телефон доверия -8911 503 92 95</w:t>
      </w:r>
    </w:p>
    <w:p w:rsidR="00442B5A" w:rsidRPr="00CA7275" w:rsidRDefault="00442B5A">
      <w:pPr>
        <w:rPr>
          <w:rFonts w:ascii="Times New Roman" w:hAnsi="Times New Roman" w:cs="Times New Roman"/>
        </w:rPr>
      </w:pPr>
    </w:p>
    <w:sectPr w:rsidR="00442B5A" w:rsidRPr="00CA7275" w:rsidSect="00CA727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7275"/>
    <w:rsid w:val="00442B5A"/>
    <w:rsid w:val="008356A5"/>
    <w:rsid w:val="00CA7275"/>
    <w:rsid w:val="00EF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Надежда</cp:lastModifiedBy>
  <cp:revision>5</cp:revision>
  <dcterms:created xsi:type="dcterms:W3CDTF">2015-02-20T11:30:00Z</dcterms:created>
  <dcterms:modified xsi:type="dcterms:W3CDTF">2015-02-20T11:36:00Z</dcterms:modified>
</cp:coreProperties>
</file>